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53A" w:rsidRDefault="008D1692">
      <w:bookmarkStart w:id="0" w:name="_GoBack"/>
      <w:r w:rsidRPr="001313C1">
        <w:rPr>
          <w:noProof/>
          <w:lang w:eastAsia="en-NZ"/>
        </w:rPr>
        <w:drawing>
          <wp:anchor distT="0" distB="0" distL="114300" distR="114300" simplePos="0" relativeHeight="251659264" behindDoc="1" locked="0" layoutInCell="1" allowOverlap="1" wp14:anchorId="779B2C32" wp14:editId="16FB7353">
            <wp:simplePos x="0" y="0"/>
            <wp:positionH relativeFrom="column">
              <wp:posOffset>1457325</wp:posOffset>
            </wp:positionH>
            <wp:positionV relativeFrom="paragraph">
              <wp:posOffset>-1133475</wp:posOffset>
            </wp:positionV>
            <wp:extent cx="5505450" cy="3521633"/>
            <wp:effectExtent l="0" t="0" r="0" b="3175"/>
            <wp:wrapNone/>
            <wp:docPr id="1" name="Picture 1" descr="C:\Users\Owner\Pictures\2012-12-0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2012-12-05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10" t="493" b="18272"/>
                    <a:stretch/>
                  </pic:blipFill>
                  <pic:spPr bwMode="auto">
                    <a:xfrm>
                      <a:off x="0" y="0"/>
                      <a:ext cx="5505450" cy="3521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D63E0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B60F8B" wp14:editId="6E7F05C2">
                <wp:simplePos x="0" y="0"/>
                <wp:positionH relativeFrom="column">
                  <wp:posOffset>2124075</wp:posOffset>
                </wp:positionH>
                <wp:positionV relativeFrom="paragraph">
                  <wp:posOffset>-514350</wp:posOffset>
                </wp:positionV>
                <wp:extent cx="366649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649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313C1" w:rsidRPr="001313C1" w:rsidRDefault="00D667D6" w:rsidP="001313C1">
                            <w:pPr>
                              <w:pStyle w:val="Title"/>
                              <w:rPr>
                                <w:rStyle w:val="SubtleEmphasis"/>
                              </w:rPr>
                            </w:pPr>
                            <w:r>
                              <w:rPr>
                                <w:rStyle w:val="SubtleEmphasis"/>
                              </w:rPr>
                              <w:t xml:space="preserve">      </w:t>
                            </w:r>
                            <w:r w:rsidR="001313C1">
                              <w:rPr>
                                <w:rStyle w:val="SubtleEmphasis"/>
                              </w:rPr>
                              <w:t>150</w:t>
                            </w:r>
                            <w:r w:rsidR="001313C1" w:rsidRPr="001313C1">
                              <w:rPr>
                                <w:rStyle w:val="SubtleEmphasis"/>
                                <w:vertAlign w:val="superscript"/>
                              </w:rPr>
                              <w:t>th</w:t>
                            </w:r>
                            <w:r w:rsidR="001313C1">
                              <w:rPr>
                                <w:rStyle w:val="SubtleEmphasis"/>
                              </w:rPr>
                              <w:t xml:space="preserve"> Anniversary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B60F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7.25pt;margin-top:-40.5pt;width:288.7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" filled="f" stroked="f">
                <v:textbox style="mso-fit-shape-to-text:t">
                  <w:txbxContent>
                    <w:p w:rsidR="001313C1" w:rsidRPr="001313C1" w:rsidRDefault="00D667D6" w:rsidP="001313C1">
                      <w:pPr>
                        <w:pStyle w:val="Title"/>
                        <w:rPr>
                          <w:rStyle w:val="SubtleEmphasis"/>
                        </w:rPr>
                      </w:pPr>
                      <w:r>
                        <w:rPr>
                          <w:rStyle w:val="SubtleEmphasis"/>
                        </w:rPr>
                        <w:t xml:space="preserve">      </w:t>
                      </w:r>
                      <w:r w:rsidR="001313C1">
                        <w:rPr>
                          <w:rStyle w:val="SubtleEmphasis"/>
                        </w:rPr>
                        <w:t>150</w:t>
                      </w:r>
                      <w:r w:rsidR="001313C1" w:rsidRPr="001313C1">
                        <w:rPr>
                          <w:rStyle w:val="SubtleEmphasis"/>
                          <w:vertAlign w:val="superscript"/>
                        </w:rPr>
                        <w:t>th</w:t>
                      </w:r>
                      <w:r w:rsidR="001313C1">
                        <w:rPr>
                          <w:rStyle w:val="SubtleEmphasis"/>
                        </w:rPr>
                        <w:t xml:space="preserve"> Anniversary</w:t>
                      </w:r>
                    </w:p>
                  </w:txbxContent>
                </v:textbox>
              </v:shape>
            </w:pict>
          </mc:Fallback>
        </mc:AlternateContent>
      </w:r>
      <w:r w:rsidR="001313C1">
        <w:t xml:space="preserve">                       </w:t>
      </w:r>
    </w:p>
    <w:p w:rsidR="00D667D6" w:rsidRDefault="00D667D6"/>
    <w:p w:rsidR="00D667D6" w:rsidRDefault="00D667D6"/>
    <w:p w:rsidR="00D667D6" w:rsidRDefault="00D667D6"/>
    <w:p w:rsidR="00D667D6" w:rsidRDefault="00D667D6">
      <w:r>
        <w:t xml:space="preserve"> </w:t>
      </w:r>
    </w:p>
    <w:p w:rsidR="00D667D6" w:rsidRDefault="00D667D6"/>
    <w:p w:rsidR="00D667D6" w:rsidRDefault="00D667D6">
      <w:r>
        <w:t xml:space="preserve"> </w:t>
      </w:r>
    </w:p>
    <w:p w:rsidR="00D667D6" w:rsidRDefault="00D667D6"/>
    <w:p w:rsidR="00FA5741" w:rsidRPr="00D65A9C" w:rsidRDefault="00D65A9C" w:rsidP="00D65A9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 March 2016</w:t>
      </w:r>
    </w:p>
    <w:p w:rsidR="00FA5741" w:rsidRPr="00D65A9C" w:rsidRDefault="00D667D6" w:rsidP="00D65A9C">
      <w:pPr>
        <w:rPr>
          <w:b/>
          <w:sz w:val="28"/>
          <w:szCs w:val="28"/>
        </w:rPr>
      </w:pPr>
      <w:r>
        <w:t xml:space="preserve">                                                                                           </w:t>
      </w:r>
      <w:r w:rsidRPr="00CD63E0">
        <w:rPr>
          <w:b/>
          <w:sz w:val="28"/>
          <w:szCs w:val="28"/>
        </w:rPr>
        <w:t xml:space="preserve">St John’s </w:t>
      </w:r>
      <w:proofErr w:type="spellStart"/>
      <w:r w:rsidRPr="00CD63E0">
        <w:rPr>
          <w:b/>
          <w:sz w:val="28"/>
          <w:szCs w:val="28"/>
        </w:rPr>
        <w:t>Matarawa</w:t>
      </w:r>
      <w:proofErr w:type="spellEnd"/>
      <w:r w:rsidRPr="00CD63E0">
        <w:rPr>
          <w:sz w:val="28"/>
          <w:szCs w:val="28"/>
        </w:rPr>
        <w:t xml:space="preserve">  </w:t>
      </w:r>
      <w:r w:rsidRPr="00CD63E0">
        <w:rPr>
          <w:b/>
          <w:sz w:val="28"/>
          <w:szCs w:val="28"/>
        </w:rPr>
        <w:t xml:space="preserve"> -</w:t>
      </w:r>
      <w:r w:rsidRPr="00CD63E0">
        <w:rPr>
          <w:sz w:val="28"/>
          <w:szCs w:val="28"/>
        </w:rPr>
        <w:t xml:space="preserve">   </w:t>
      </w:r>
      <w:r w:rsidR="00D65A9C">
        <w:rPr>
          <w:b/>
          <w:sz w:val="28"/>
          <w:szCs w:val="28"/>
        </w:rPr>
        <w:t>1866-</w:t>
      </w:r>
      <w:r w:rsidR="00BD5648">
        <w:rPr>
          <w:b/>
          <w:sz w:val="28"/>
          <w:szCs w:val="28"/>
        </w:rPr>
        <w:t>2016</w:t>
      </w:r>
    </w:p>
    <w:p w:rsidR="00D667D6" w:rsidRDefault="00D667D6" w:rsidP="00D667D6">
      <w:pPr>
        <w:pStyle w:val="NoSpacing"/>
        <w:rPr>
          <w:sz w:val="24"/>
          <w:szCs w:val="24"/>
        </w:rPr>
      </w:pPr>
      <w:r w:rsidRPr="00D667D6">
        <w:rPr>
          <w:sz w:val="24"/>
          <w:szCs w:val="24"/>
        </w:rPr>
        <w:t>Dear Friends of St John’s</w:t>
      </w:r>
      <w:r w:rsidR="00FA5741">
        <w:rPr>
          <w:sz w:val="24"/>
          <w:szCs w:val="24"/>
        </w:rPr>
        <w:t xml:space="preserve"> </w:t>
      </w:r>
      <w:proofErr w:type="spellStart"/>
      <w:r w:rsidR="00FA5741">
        <w:rPr>
          <w:sz w:val="24"/>
          <w:szCs w:val="24"/>
        </w:rPr>
        <w:t>Matarawa</w:t>
      </w:r>
      <w:proofErr w:type="spellEnd"/>
    </w:p>
    <w:p w:rsidR="00FA5741" w:rsidRDefault="00FA5741" w:rsidP="00D667D6">
      <w:pPr>
        <w:pStyle w:val="NoSpacing"/>
        <w:rPr>
          <w:sz w:val="24"/>
          <w:szCs w:val="24"/>
        </w:rPr>
      </w:pPr>
    </w:p>
    <w:p w:rsidR="00CE2356" w:rsidRDefault="00FA5741" w:rsidP="00D667D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Registrations are starting to flow in for the 150</w:t>
      </w:r>
      <w:r w:rsidRPr="00FA574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celebrations at St John’s church. </w:t>
      </w:r>
      <w:r w:rsidR="00CE2356">
        <w:rPr>
          <w:sz w:val="24"/>
          <w:szCs w:val="24"/>
        </w:rPr>
        <w:t xml:space="preserve">   You will have received a letter of invitation to the event, to be held at the church on No 2 Line at </w:t>
      </w:r>
      <w:proofErr w:type="spellStart"/>
      <w:r w:rsidR="00CE2356">
        <w:rPr>
          <w:sz w:val="24"/>
          <w:szCs w:val="24"/>
        </w:rPr>
        <w:t>Matarawa</w:t>
      </w:r>
      <w:proofErr w:type="spellEnd"/>
      <w:r w:rsidR="00CE2356">
        <w:rPr>
          <w:sz w:val="24"/>
          <w:szCs w:val="24"/>
        </w:rPr>
        <w:t xml:space="preserve"> and we hope you are planning to attend.</w:t>
      </w:r>
    </w:p>
    <w:p w:rsidR="00CE2356" w:rsidRDefault="00CE2356" w:rsidP="00D667D6">
      <w:pPr>
        <w:pStyle w:val="NoSpacing"/>
        <w:rPr>
          <w:sz w:val="24"/>
          <w:szCs w:val="24"/>
        </w:rPr>
      </w:pPr>
    </w:p>
    <w:p w:rsidR="00CE2356" w:rsidRDefault="00CE2356" w:rsidP="00D667D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Bishop Justin Duckworth, the Bishop of Wellington</w:t>
      </w:r>
      <w:r w:rsidR="007B2FDF">
        <w:rPr>
          <w:sz w:val="24"/>
          <w:szCs w:val="24"/>
        </w:rPr>
        <w:t>,</w:t>
      </w:r>
      <w:r>
        <w:rPr>
          <w:sz w:val="24"/>
          <w:szCs w:val="24"/>
        </w:rPr>
        <w:t xml:space="preserve"> has accepted our invitation to speak at the service of commemoration, which will start at 11 am.    The service will be followed by a luncheon at the </w:t>
      </w:r>
      <w:proofErr w:type="spellStart"/>
      <w:r>
        <w:rPr>
          <w:sz w:val="24"/>
          <w:szCs w:val="24"/>
        </w:rPr>
        <w:t>Fordell</w:t>
      </w:r>
      <w:proofErr w:type="spellEnd"/>
      <w:r>
        <w:rPr>
          <w:sz w:val="24"/>
          <w:szCs w:val="24"/>
        </w:rPr>
        <w:t xml:space="preserve"> Hall on Station Road, </w:t>
      </w:r>
      <w:proofErr w:type="spellStart"/>
      <w:r>
        <w:rPr>
          <w:sz w:val="24"/>
          <w:szCs w:val="24"/>
        </w:rPr>
        <w:t>Fordell</w:t>
      </w:r>
      <w:proofErr w:type="spellEnd"/>
      <w:r>
        <w:rPr>
          <w:sz w:val="24"/>
          <w:szCs w:val="24"/>
        </w:rPr>
        <w:t>, starting at 1 pm.</w:t>
      </w:r>
      <w:r w:rsidR="00FA5741">
        <w:rPr>
          <w:sz w:val="24"/>
          <w:szCs w:val="24"/>
        </w:rPr>
        <w:t xml:space="preserve"> </w:t>
      </w:r>
    </w:p>
    <w:p w:rsidR="00CE2356" w:rsidRDefault="00CE2356" w:rsidP="00D667D6">
      <w:pPr>
        <w:pStyle w:val="NoSpacing"/>
        <w:rPr>
          <w:sz w:val="24"/>
          <w:szCs w:val="24"/>
        </w:rPr>
      </w:pPr>
    </w:p>
    <w:p w:rsidR="00FA5741" w:rsidRDefault="00A46E7C" w:rsidP="00D667D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If you have already replied and tried to pay by internet banking you may have experienced difficulties.   </w:t>
      </w:r>
      <w:r w:rsidR="00FA5741">
        <w:rPr>
          <w:sz w:val="24"/>
          <w:szCs w:val="24"/>
        </w:rPr>
        <w:t xml:space="preserve"> Unfortunately there was an incorrect number </w:t>
      </w:r>
      <w:r>
        <w:rPr>
          <w:sz w:val="24"/>
          <w:szCs w:val="24"/>
        </w:rPr>
        <w:t>given for the banking details.   The correct account details are given below.   Apologies to anyone who was frustrated by the error.</w:t>
      </w:r>
      <w:r w:rsidR="00FA57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DF589B" w:rsidRDefault="00DF589B" w:rsidP="00D667D6">
      <w:pPr>
        <w:pStyle w:val="NoSpacing"/>
        <w:rPr>
          <w:sz w:val="24"/>
          <w:szCs w:val="24"/>
        </w:rPr>
      </w:pPr>
    </w:p>
    <w:p w:rsidR="00DF589B" w:rsidRDefault="00DF589B" w:rsidP="00D667D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cost for the luncheon is $40 per adult and $30 for children 12 years and under.   This amount includes</w:t>
      </w:r>
      <w:r w:rsidR="000F3529">
        <w:rPr>
          <w:sz w:val="24"/>
          <w:szCs w:val="24"/>
        </w:rPr>
        <w:t xml:space="preserve"> a catered country buffet lunch,</w:t>
      </w:r>
      <w:r>
        <w:rPr>
          <w:sz w:val="24"/>
          <w:szCs w:val="24"/>
        </w:rPr>
        <w:t xml:space="preserve"> registration, drinks, tea and coffee. </w:t>
      </w:r>
      <w:r w:rsidR="00A46E7C">
        <w:rPr>
          <w:sz w:val="24"/>
          <w:szCs w:val="24"/>
        </w:rPr>
        <w:t xml:space="preserve">   The </w:t>
      </w:r>
      <w:proofErr w:type="spellStart"/>
      <w:r w:rsidR="00A46E7C">
        <w:rPr>
          <w:sz w:val="24"/>
          <w:szCs w:val="24"/>
        </w:rPr>
        <w:t>Fordell</w:t>
      </w:r>
      <w:proofErr w:type="spellEnd"/>
      <w:r w:rsidR="00A46E7C">
        <w:rPr>
          <w:sz w:val="24"/>
          <w:szCs w:val="24"/>
        </w:rPr>
        <w:t xml:space="preserve"> School fundraising committee have prepared the menu and will serve the luncheon.</w:t>
      </w:r>
      <w:r>
        <w:rPr>
          <w:sz w:val="24"/>
          <w:szCs w:val="24"/>
        </w:rPr>
        <w:t xml:space="preserve"> </w:t>
      </w:r>
    </w:p>
    <w:p w:rsidR="00A46E7C" w:rsidRDefault="00A46E7C" w:rsidP="00D667D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We/they need to know numbers attending for the lunch.   We would also like to know if</w:t>
      </w:r>
      <w:r w:rsidR="00D65A9C">
        <w:rPr>
          <w:sz w:val="24"/>
          <w:szCs w:val="24"/>
        </w:rPr>
        <w:t xml:space="preserve"> you intend coming to the service only, to ensure adequate seating and song sheets. </w:t>
      </w:r>
    </w:p>
    <w:p w:rsidR="00A46E7C" w:rsidRDefault="00A46E7C" w:rsidP="00D667D6">
      <w:pPr>
        <w:pStyle w:val="NoSpacing"/>
        <w:rPr>
          <w:sz w:val="24"/>
          <w:szCs w:val="24"/>
        </w:rPr>
      </w:pPr>
    </w:p>
    <w:p w:rsidR="00D65A9C" w:rsidRDefault="007B2FDF" w:rsidP="00D667D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Please RSVP</w:t>
      </w:r>
      <w:r w:rsidR="00DF589B" w:rsidRPr="00D65A9C">
        <w:rPr>
          <w:b/>
          <w:sz w:val="24"/>
          <w:szCs w:val="24"/>
        </w:rPr>
        <w:t xml:space="preserve"> by 31 March 2016</w:t>
      </w:r>
      <w:r w:rsidR="00D65A9C" w:rsidRPr="00D65A9C">
        <w:rPr>
          <w:b/>
          <w:sz w:val="24"/>
          <w:szCs w:val="24"/>
        </w:rPr>
        <w:t xml:space="preserve"> </w:t>
      </w:r>
      <w:r w:rsidR="00D65A9C">
        <w:rPr>
          <w:sz w:val="24"/>
          <w:szCs w:val="24"/>
        </w:rPr>
        <w:t xml:space="preserve">to the Treasurer, Brian Shaw, PO Box 109, </w:t>
      </w:r>
      <w:proofErr w:type="gramStart"/>
      <w:r w:rsidR="00D65A9C">
        <w:rPr>
          <w:sz w:val="24"/>
          <w:szCs w:val="24"/>
        </w:rPr>
        <w:t>Wanganui</w:t>
      </w:r>
      <w:proofErr w:type="gramEnd"/>
      <w:r w:rsidR="00D65A9C">
        <w:rPr>
          <w:sz w:val="24"/>
          <w:szCs w:val="24"/>
        </w:rPr>
        <w:t xml:space="preserve">.   </w:t>
      </w:r>
    </w:p>
    <w:p w:rsidR="00DF589B" w:rsidRPr="00D65A9C" w:rsidRDefault="00DF589B" w:rsidP="00D667D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Payment can be made online to </w:t>
      </w:r>
      <w:r>
        <w:rPr>
          <w:b/>
          <w:sz w:val="24"/>
          <w:szCs w:val="24"/>
        </w:rPr>
        <w:t xml:space="preserve">Friends of St </w:t>
      </w:r>
      <w:r w:rsidR="00B2769E">
        <w:rPr>
          <w:b/>
          <w:sz w:val="24"/>
          <w:szCs w:val="24"/>
        </w:rPr>
        <w:t xml:space="preserve">John’s </w:t>
      </w:r>
      <w:proofErr w:type="spellStart"/>
      <w:proofErr w:type="gramStart"/>
      <w:r w:rsidR="00B2769E">
        <w:rPr>
          <w:b/>
          <w:sz w:val="24"/>
          <w:szCs w:val="24"/>
        </w:rPr>
        <w:t>Matarawa</w:t>
      </w:r>
      <w:proofErr w:type="spellEnd"/>
      <w:r w:rsidR="00B2769E">
        <w:rPr>
          <w:b/>
          <w:sz w:val="24"/>
          <w:szCs w:val="24"/>
        </w:rPr>
        <w:t xml:space="preserve">  03</w:t>
      </w:r>
      <w:proofErr w:type="gramEnd"/>
      <w:r w:rsidR="00B2769E">
        <w:rPr>
          <w:b/>
          <w:sz w:val="24"/>
          <w:szCs w:val="24"/>
        </w:rPr>
        <w:t>-0791-0482965</w:t>
      </w:r>
      <w:r w:rsidR="00D65A9C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00 </w:t>
      </w:r>
      <w:r>
        <w:rPr>
          <w:sz w:val="24"/>
          <w:szCs w:val="24"/>
        </w:rPr>
        <w:t>(please use your surname and initials as Reference) – or by</w:t>
      </w:r>
      <w:r w:rsidR="00D65A9C">
        <w:rPr>
          <w:sz w:val="24"/>
          <w:szCs w:val="24"/>
        </w:rPr>
        <w:t xml:space="preserve"> cheque made out to the Friends of St John’s.</w:t>
      </w:r>
      <w:r>
        <w:rPr>
          <w:sz w:val="24"/>
          <w:szCs w:val="24"/>
        </w:rPr>
        <w:t xml:space="preserve"> </w:t>
      </w:r>
    </w:p>
    <w:p w:rsidR="004B43BA" w:rsidRDefault="004B43BA" w:rsidP="00D667D6">
      <w:pPr>
        <w:pStyle w:val="NoSpacing"/>
        <w:rPr>
          <w:sz w:val="24"/>
          <w:szCs w:val="24"/>
        </w:rPr>
      </w:pPr>
    </w:p>
    <w:p w:rsidR="004B43BA" w:rsidRDefault="004B43BA" w:rsidP="00D667D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If you have any queries please contact any of the </w:t>
      </w:r>
      <w:proofErr w:type="spellStart"/>
      <w:r>
        <w:rPr>
          <w:sz w:val="24"/>
          <w:szCs w:val="24"/>
        </w:rPr>
        <w:t>sesqui</w:t>
      </w:r>
      <w:proofErr w:type="spellEnd"/>
      <w:r>
        <w:rPr>
          <w:sz w:val="24"/>
          <w:szCs w:val="24"/>
        </w:rPr>
        <w:t xml:space="preserve"> centennial committee members</w:t>
      </w:r>
      <w:r w:rsidR="00010AA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010AA0">
        <w:rPr>
          <w:sz w:val="24"/>
          <w:szCs w:val="24"/>
        </w:rPr>
        <w:t xml:space="preserve">  </w:t>
      </w:r>
    </w:p>
    <w:p w:rsidR="007B2FDF" w:rsidRDefault="004B43BA" w:rsidP="00D667D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Joy McGregor </w:t>
      </w:r>
      <w:hyperlink r:id="rId5" w:history="1">
        <w:r w:rsidRPr="006D5744">
          <w:rPr>
            <w:rStyle w:val="Hyperlink"/>
            <w:sz w:val="24"/>
            <w:szCs w:val="24"/>
          </w:rPr>
          <w:t>mcgregor.aird@inspire.net.nz</w:t>
        </w:r>
      </w:hyperlink>
      <w:r>
        <w:rPr>
          <w:sz w:val="24"/>
          <w:szCs w:val="24"/>
        </w:rPr>
        <w:t xml:space="preserve"> (06 34</w:t>
      </w:r>
      <w:r w:rsidR="00D65A9C">
        <w:rPr>
          <w:sz w:val="24"/>
          <w:szCs w:val="24"/>
        </w:rPr>
        <w:t>2 7763)</w:t>
      </w:r>
      <w:proofErr w:type="gramStart"/>
      <w:r w:rsidR="00D65A9C">
        <w:rPr>
          <w:sz w:val="24"/>
          <w:szCs w:val="24"/>
        </w:rPr>
        <w:t>;  Maureen</w:t>
      </w:r>
      <w:proofErr w:type="gramEnd"/>
      <w:r w:rsidR="00D65A9C">
        <w:rPr>
          <w:sz w:val="24"/>
          <w:szCs w:val="24"/>
        </w:rPr>
        <w:t xml:space="preserve"> </w:t>
      </w:r>
      <w:proofErr w:type="spellStart"/>
      <w:r w:rsidR="00D65A9C">
        <w:rPr>
          <w:sz w:val="24"/>
          <w:szCs w:val="24"/>
        </w:rPr>
        <w:t>Naldrett</w:t>
      </w:r>
      <w:proofErr w:type="spellEnd"/>
      <w:r w:rsidR="00D65A9C">
        <w:rPr>
          <w:sz w:val="24"/>
          <w:szCs w:val="24"/>
        </w:rPr>
        <w:t>-Jays</w:t>
      </w:r>
      <w:r w:rsidR="007B2FDF">
        <w:rPr>
          <w:sz w:val="24"/>
          <w:szCs w:val="24"/>
        </w:rPr>
        <w:t xml:space="preserve"> (06 342 7657) </w:t>
      </w:r>
      <w:hyperlink r:id="rId6" w:history="1">
        <w:r w:rsidR="007B2FDF" w:rsidRPr="00C710FE">
          <w:rPr>
            <w:rStyle w:val="Hyperlink"/>
            <w:sz w:val="24"/>
            <w:szCs w:val="24"/>
          </w:rPr>
          <w:t>pariawa@farmside.co.nz</w:t>
        </w:r>
      </w:hyperlink>
      <w:r w:rsidR="007B2FDF">
        <w:rPr>
          <w:sz w:val="24"/>
          <w:szCs w:val="24"/>
        </w:rPr>
        <w:t xml:space="preserve"> ; </w:t>
      </w:r>
      <w:r>
        <w:rPr>
          <w:sz w:val="24"/>
          <w:szCs w:val="24"/>
        </w:rPr>
        <w:t>Betty Stewart (06 344 7564)</w:t>
      </w:r>
      <w:r w:rsidR="007B2FDF">
        <w:rPr>
          <w:sz w:val="24"/>
          <w:szCs w:val="24"/>
        </w:rPr>
        <w:t xml:space="preserve">;  Bill Campbell (06 345 0525)  </w:t>
      </w:r>
      <w:hyperlink r:id="rId7" w:history="1">
        <w:r w:rsidR="000E19DC" w:rsidRPr="006D5744">
          <w:rPr>
            <w:rStyle w:val="Hyperlink"/>
            <w:sz w:val="24"/>
            <w:szCs w:val="24"/>
          </w:rPr>
          <w:t>patric@xtra.co.nz</w:t>
        </w:r>
      </w:hyperlink>
      <w:r w:rsidR="007B2FDF">
        <w:rPr>
          <w:sz w:val="24"/>
          <w:szCs w:val="24"/>
        </w:rPr>
        <w:t xml:space="preserve"> </w:t>
      </w:r>
      <w:r w:rsidR="000E19DC">
        <w:rPr>
          <w:sz w:val="24"/>
          <w:szCs w:val="24"/>
        </w:rPr>
        <w:t xml:space="preserve"> or Brian Shaw </w:t>
      </w:r>
      <w:hyperlink r:id="rId8" w:history="1">
        <w:r w:rsidR="00010AA0" w:rsidRPr="006D5744">
          <w:rPr>
            <w:rStyle w:val="Hyperlink"/>
            <w:sz w:val="24"/>
            <w:szCs w:val="24"/>
          </w:rPr>
          <w:t>brylyn.deer@xtra.co.nz</w:t>
        </w:r>
      </w:hyperlink>
      <w:r w:rsidR="007B2FDF">
        <w:rPr>
          <w:sz w:val="24"/>
          <w:szCs w:val="24"/>
        </w:rPr>
        <w:t xml:space="preserve"> (06 342 4710).</w:t>
      </w:r>
    </w:p>
    <w:p w:rsidR="007B2FDF" w:rsidRDefault="007B2FDF" w:rsidP="00D667D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:rsidR="004B43BA" w:rsidRPr="007B2FDF" w:rsidRDefault="00D4497C" w:rsidP="00D667D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banners are up and preparations are under way.   We do hope you can join us.</w:t>
      </w:r>
    </w:p>
    <w:sectPr w:rsidR="004B43BA" w:rsidRPr="007B2FDF" w:rsidSect="007B2FDF">
      <w:pgSz w:w="11906" w:h="16838"/>
      <w:pgMar w:top="1440" w:right="1440" w:bottom="96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3C1"/>
    <w:rsid w:val="00010AA0"/>
    <w:rsid w:val="000E19DC"/>
    <w:rsid w:val="000F3529"/>
    <w:rsid w:val="001313C1"/>
    <w:rsid w:val="0018553A"/>
    <w:rsid w:val="004B43BA"/>
    <w:rsid w:val="007B2FDF"/>
    <w:rsid w:val="008D1692"/>
    <w:rsid w:val="00A46E7C"/>
    <w:rsid w:val="00B2769E"/>
    <w:rsid w:val="00BD5648"/>
    <w:rsid w:val="00C15605"/>
    <w:rsid w:val="00CD63E0"/>
    <w:rsid w:val="00CE2356"/>
    <w:rsid w:val="00D4497C"/>
    <w:rsid w:val="00D65A9C"/>
    <w:rsid w:val="00D667D6"/>
    <w:rsid w:val="00DF589B"/>
    <w:rsid w:val="00FA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5B20FD-D01D-4BC2-87F5-36B9D987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1313C1"/>
    <w:rPr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1313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1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D667D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D63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ylyn.deer@xtra.co.n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atric@xtra.co.n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riawa@farmside.co.nz" TargetMode="External"/><Relationship Id="rId5" Type="http://schemas.openxmlformats.org/officeDocument/2006/relationships/hyperlink" Target="mailto:mcgregor.aird@inspire.net.n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McGregor</dc:creator>
  <cp:keywords/>
  <dc:description/>
  <cp:lastModifiedBy>Joy McGregor</cp:lastModifiedBy>
  <cp:revision>6</cp:revision>
  <cp:lastPrinted>2016-02-06T02:39:00Z</cp:lastPrinted>
  <dcterms:created xsi:type="dcterms:W3CDTF">2016-03-06T23:21:00Z</dcterms:created>
  <dcterms:modified xsi:type="dcterms:W3CDTF">2016-03-10T00:18:00Z</dcterms:modified>
</cp:coreProperties>
</file>